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762F" w:rsidRPr="00D7008F" w:rsidRDefault="0097762F" w:rsidP="00D7008F">
      <w:pPr>
        <w:pStyle w:val="NormalWeb"/>
        <w:spacing w:after="0" w:line="360" w:lineRule="auto"/>
        <w:rPr>
          <w:rFonts w:ascii="Montserrat" w:hAnsi="Montserrat" w:cs="Calibri"/>
          <w:b/>
          <w:sz w:val="22"/>
          <w:szCs w:val="22"/>
        </w:rPr>
      </w:pPr>
      <w:r w:rsidRPr="00D7008F">
        <w:rPr>
          <w:rFonts w:ascii="Montserrat" w:hAnsi="Montserrat"/>
          <w:sz w:val="22"/>
          <w:szCs w:val="22"/>
        </w:rPr>
        <w:tab/>
      </w:r>
      <w:r w:rsidRPr="00D7008F">
        <w:rPr>
          <w:rFonts w:ascii="Montserrat" w:hAnsi="Montserrat"/>
          <w:sz w:val="22"/>
          <w:szCs w:val="22"/>
        </w:rPr>
        <w:tab/>
      </w:r>
      <w:r w:rsidRPr="00D7008F">
        <w:rPr>
          <w:rFonts w:ascii="Montserrat" w:hAnsi="Montserrat" w:cs="Tahoma"/>
          <w:b/>
          <w:sz w:val="22"/>
          <w:szCs w:val="22"/>
        </w:rPr>
        <w:t>REGULAMIN KONKURSU LITERACKIEGO</w:t>
      </w:r>
      <w:r w:rsidRPr="00D7008F">
        <w:rPr>
          <w:rFonts w:ascii="Montserrat" w:hAnsi="Montserrat" w:cs="Calibri"/>
          <w:b/>
          <w:sz w:val="22"/>
          <w:szCs w:val="22"/>
        </w:rPr>
        <w:t xml:space="preserve"> </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Calibri"/>
          <w:b/>
          <w:sz w:val="22"/>
          <w:szCs w:val="22"/>
        </w:rPr>
        <w:t>„Czego nauczyło mnie ZOO?”</w:t>
      </w:r>
      <w:r w:rsidRPr="00D7008F">
        <w:rPr>
          <w:rFonts w:ascii="Montserrat" w:hAnsi="Montserrat" w:cs="Calibri"/>
          <w:sz w:val="22"/>
          <w:szCs w:val="22"/>
        </w:rPr>
        <w:t xml:space="preserve"> – konkurs literacki z okazji TygoDnia Misji Ogrodów Zoologicznych i Akwariów</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Organizatorem konkursu jest Gdański Ogród Zoologiczny w Gdańsku, 80-328 Gdańsk ul. Karwieńska 3.</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Celem konkursu jest podkreślenie roli edukacyjnej ogrodów zoologicznych i akwariów.</w:t>
      </w:r>
    </w:p>
    <w:p w:rsidR="0097762F" w:rsidRPr="00D7008F" w:rsidRDefault="0097762F" w:rsidP="00D7008F">
      <w:pPr>
        <w:pStyle w:val="NormalWeb"/>
        <w:spacing w:after="0" w:line="360" w:lineRule="auto"/>
        <w:rPr>
          <w:rFonts w:ascii="Montserrat" w:hAnsi="Montserrat"/>
          <w:b/>
          <w:sz w:val="22"/>
          <w:szCs w:val="22"/>
        </w:rPr>
      </w:pPr>
      <w:r w:rsidRPr="00D7008F">
        <w:rPr>
          <w:rFonts w:ascii="Montserrat" w:hAnsi="Montserrat" w:cs="Tahoma"/>
          <w:b/>
          <w:sz w:val="22"/>
          <w:szCs w:val="22"/>
        </w:rPr>
        <w:t>WARUNKI UCZESTNICTWA W KONKURSIE</w:t>
      </w:r>
    </w:p>
    <w:p w:rsidR="0097762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 xml:space="preserve">1. Wiek uczestników: </w:t>
      </w:r>
      <w:r>
        <w:rPr>
          <w:rFonts w:ascii="Montserrat" w:hAnsi="Montserrat" w:cs="Tahoma"/>
          <w:sz w:val="22"/>
          <w:szCs w:val="22"/>
        </w:rPr>
        <w:t xml:space="preserve">dwie kategorie wiekowe  </w:t>
      </w:r>
      <w:r>
        <w:rPr>
          <w:rFonts w:ascii="Montserrat" w:hAnsi="Montserrat" w:cs="Tahoma"/>
          <w:b/>
          <w:sz w:val="22"/>
          <w:szCs w:val="22"/>
        </w:rPr>
        <w:t>od 9 do 12</w:t>
      </w:r>
      <w:r w:rsidRPr="00D7008F">
        <w:rPr>
          <w:rFonts w:ascii="Montserrat" w:hAnsi="Montserrat" w:cs="Tahoma"/>
          <w:b/>
          <w:sz w:val="22"/>
          <w:szCs w:val="22"/>
        </w:rPr>
        <w:t xml:space="preserve"> lat</w:t>
      </w:r>
      <w:r>
        <w:rPr>
          <w:rFonts w:ascii="Montserrat" w:hAnsi="Montserrat" w:cs="Tahoma"/>
          <w:b/>
          <w:sz w:val="22"/>
          <w:szCs w:val="22"/>
        </w:rPr>
        <w:t xml:space="preserve"> i od 13 do 16 lat</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2. Osoby niepełnoletnie mogą brać udział w konkursie wyłącznie za zgodą rodziców/opiekunów, dostarczając deklarację, która jest integralną częścią regulaminu.</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3. Zgłaszając pracę należy dołączyć podpisaną KLAUZULĘ INFORMACYJNĄ.</w:t>
      </w:r>
    </w:p>
    <w:p w:rsidR="0097762F" w:rsidRPr="00D7008F" w:rsidRDefault="0097762F" w:rsidP="00D7008F">
      <w:pPr>
        <w:pStyle w:val="NormalWeb"/>
        <w:spacing w:after="0" w:line="360" w:lineRule="auto"/>
        <w:rPr>
          <w:rFonts w:ascii="Montserrat" w:hAnsi="Montserrat" w:cs="Tahoma"/>
          <w:sz w:val="22"/>
          <w:szCs w:val="22"/>
        </w:rPr>
      </w:pPr>
      <w:r w:rsidRPr="00D7008F">
        <w:rPr>
          <w:rFonts w:ascii="Montserrat" w:hAnsi="Montserrat" w:cs="Tahoma"/>
          <w:sz w:val="22"/>
          <w:szCs w:val="22"/>
        </w:rPr>
        <w:t>4. Dopuszcza się prace tylko indywidualne.</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5. Dopuszcza się do udziału prace w postaci pliku tekstowego (rozszerzenie .doc) do 4500 znaków razem ze spacjami, w formie wiersza, opowiadania lub rozprawki.</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6. Uczestnik konkursu może przekazać 1 pracę literacką.</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7. Nadesłane prace przechodzą na własność organizatora i nie podlegają zwrotowi.</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8. Praca musi dotyczyć ogrodów zoologicznych lub akwariów oraz zawierać przemyślenia autora.</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8. W zgłoszeniu pracy należy zawrzeć informacje: imię i nazwisko autora (w przypadku dzieci i młodzieży – wiek uczestnika), telefon kontaktowy, ponadto mogą zawierać tytuł i komentarz do pracy.</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9. Autor pracy wyraża zgodę na nieodpłatne wykorzystywanie przez organizatorów konkursu wszystkich dostarczonych i nadesłanych prac w dowolnym czasie i formie dla celów promocji konkursu oraz promocji Zoo Gdańsk.</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10. Organizator zastrzega sobie prawo do publikowania prac konkursowych.</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 xml:space="preserve">11. Prace należy wysłać w </w:t>
      </w:r>
      <w:r w:rsidRPr="00D7008F">
        <w:rPr>
          <w:rFonts w:ascii="Montserrat" w:hAnsi="Montserrat" w:cs="Tahoma"/>
          <w:b/>
          <w:sz w:val="22"/>
          <w:szCs w:val="22"/>
        </w:rPr>
        <w:t>terminie do 31 marca 2022.</w:t>
      </w:r>
    </w:p>
    <w:p w:rsidR="0097762F" w:rsidRPr="00D7008F" w:rsidRDefault="0097762F" w:rsidP="00D7008F">
      <w:pPr>
        <w:pStyle w:val="NormalWeb"/>
        <w:spacing w:after="0" w:line="360" w:lineRule="auto"/>
        <w:rPr>
          <w:rFonts w:ascii="Montserrat" w:hAnsi="Montserrat" w:cs="Tahoma"/>
          <w:sz w:val="22"/>
          <w:szCs w:val="22"/>
        </w:rPr>
      </w:pPr>
      <w:r w:rsidRPr="00D7008F">
        <w:rPr>
          <w:rFonts w:ascii="Montserrat" w:hAnsi="Montserrat" w:cs="Tahoma"/>
          <w:sz w:val="22"/>
          <w:szCs w:val="22"/>
        </w:rPr>
        <w:t xml:space="preserve">12. Prace na konkurs powinny być przesłane drogą mailową na adres </w:t>
      </w:r>
      <w:r w:rsidRPr="00D7008F">
        <w:rPr>
          <w:rFonts w:ascii="Montserrat" w:hAnsi="Montserrat" w:cs="Tahoma"/>
          <w:b/>
          <w:sz w:val="22"/>
          <w:szCs w:val="22"/>
        </w:rPr>
        <w:t>edukacja@zoo.gda.pl</w:t>
      </w:r>
      <w:r w:rsidRPr="00D7008F">
        <w:rPr>
          <w:rFonts w:ascii="Montserrat" w:hAnsi="Montserrat" w:cs="Tahoma"/>
          <w:sz w:val="22"/>
          <w:szCs w:val="22"/>
        </w:rPr>
        <w:t xml:space="preserve"> z dopiskiem konkurs literacki „Czego nauczyło mnie zoo?”.</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 xml:space="preserve">13. Zgłoszenie prac na konkurs stanowi jednocześnie deklarację, że osoba nadsyłająca pracę nie narusza praw autorskich osób trzecich ani innych praw osób trzecich oraz, że prawa autorskie wykonawcy prac do tych utworów nie są ograniczone lub obciążone prawami osób trzecich. W przypadku naruszenia wszelkie konsekwencje i koszty ponosi zgłaszający. </w:t>
      </w:r>
    </w:p>
    <w:p w:rsidR="0097762F" w:rsidRPr="00D7008F" w:rsidRDefault="0097762F" w:rsidP="00D7008F">
      <w:pPr>
        <w:pStyle w:val="NormalWeb"/>
        <w:spacing w:after="0" w:line="360" w:lineRule="auto"/>
        <w:rPr>
          <w:rFonts w:ascii="Montserrat" w:hAnsi="Montserrat" w:cs="Tahoma"/>
          <w:sz w:val="22"/>
          <w:szCs w:val="22"/>
        </w:rPr>
      </w:pPr>
      <w:r w:rsidRPr="00D7008F">
        <w:rPr>
          <w:rFonts w:ascii="Montserrat" w:hAnsi="Montserrat" w:cs="Tahoma"/>
          <w:sz w:val="22"/>
          <w:szCs w:val="22"/>
        </w:rPr>
        <w:t>14. Autor pracy lub rodzic/opiekun prawny niepełnoletniego autora pracy wyraża zgodę na przetwarzanie swoich i dziecka/podopiecznego danych osobowych na potrzeby konkursu literackiego „Czego nauczyło mnie zoo?” (zgodnie z ustawą z dnia 29.08.1997 roku o ochronie danych osobowych, a od dnia 25 maja 2018 r. zgodnie z art. 13 ust. 1 i ust. 2 Rozporządzenia Parlamentu Europejskiego i Rady (UE) 2016/679 z dnia 27.04.2016 r. w sprawie ochrony osób fizycznych w związku z przetwarzaniem danych osobowych i w sprawie swobodnego przepływu takich danych oraz uchylenia dyrektywy 95/46/WE (ogólne rozporządzenie o ochronie danych)).</w:t>
      </w:r>
    </w:p>
    <w:p w:rsidR="0097762F" w:rsidRPr="00D7008F" w:rsidRDefault="0097762F" w:rsidP="00D7008F">
      <w:pPr>
        <w:pStyle w:val="NormalWeb"/>
        <w:spacing w:after="0" w:line="360" w:lineRule="auto"/>
        <w:rPr>
          <w:rFonts w:ascii="Montserrat" w:hAnsi="Montserrat" w:cs="Tahoma"/>
          <w:sz w:val="22"/>
          <w:szCs w:val="22"/>
        </w:rPr>
      </w:pPr>
      <w:r w:rsidRPr="00D7008F">
        <w:rPr>
          <w:rFonts w:ascii="Montserrat" w:hAnsi="Montserrat" w:cs="Tahoma"/>
          <w:sz w:val="22"/>
          <w:szCs w:val="22"/>
        </w:rPr>
        <w:t xml:space="preserve">15. Najciekawsze prace zostaną wybrane przez powołane na potrzeby konkursu jury i opublikowane na profilu facebook Gdańskiego Ogrodu Zoologicznego. </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16. Wybrane prace zostaną pokazane na wystawie pokonkursowej w mediach społecznościowych GOZ.</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 xml:space="preserve">17. Ogłoszenie wyników nastąpi </w:t>
      </w:r>
      <w:r w:rsidRPr="00D7008F">
        <w:rPr>
          <w:rFonts w:ascii="Montserrat" w:hAnsi="Montserrat" w:cs="Tahoma"/>
          <w:b/>
          <w:sz w:val="22"/>
          <w:szCs w:val="22"/>
        </w:rPr>
        <w:t>6 kwietnia 2022</w:t>
      </w:r>
      <w:r w:rsidRPr="00D7008F">
        <w:rPr>
          <w:rFonts w:ascii="Montserrat" w:hAnsi="Montserrat" w:cs="Tahoma"/>
          <w:sz w:val="22"/>
          <w:szCs w:val="22"/>
        </w:rPr>
        <w:t xml:space="preserve"> roku na profilu facebook Gdańskiego Ogrodu Zoologicznego.</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18. Przystąpienie do konkursu jest równoznaczne z zapoznaniem się i akceptacją niniejszego regulaminu.</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19. Regulamin konkursu opublikowany będzie na stronie internetowej zoo.</w:t>
      </w:r>
    </w:p>
    <w:p w:rsidR="0097762F" w:rsidRPr="00D7008F" w:rsidRDefault="0097762F" w:rsidP="00D7008F">
      <w:pPr>
        <w:pStyle w:val="NormalWeb"/>
        <w:spacing w:after="0" w:line="360" w:lineRule="auto"/>
        <w:rPr>
          <w:rFonts w:ascii="Montserrat" w:hAnsi="Montserrat"/>
          <w:sz w:val="22"/>
          <w:szCs w:val="22"/>
        </w:rPr>
      </w:pPr>
      <w:r w:rsidRPr="00D7008F">
        <w:rPr>
          <w:rFonts w:ascii="Montserrat" w:hAnsi="Montserrat" w:cs="Tahoma"/>
          <w:sz w:val="22"/>
          <w:szCs w:val="22"/>
        </w:rPr>
        <w:t xml:space="preserve">20. Wszelkich informacji o konkursie można uzyskać osobiście w Gdańskim Ogrodzie Zoologicznym 80-328 Gdańsk ul. Karwieńska 3, tel. 58 552 00 41 wewn. 122 e-mail: </w:t>
      </w:r>
      <w:hyperlink r:id="rId7" w:history="1">
        <w:r w:rsidRPr="00D7008F">
          <w:rPr>
            <w:rStyle w:val="Hyperlink"/>
            <w:rFonts w:ascii="Montserrat" w:hAnsi="Montserrat" w:cs="Tahoma"/>
            <w:sz w:val="22"/>
            <w:szCs w:val="22"/>
          </w:rPr>
          <w:t>edukacja@zoo.gda.pl</w:t>
        </w:r>
      </w:hyperlink>
      <w:r w:rsidRPr="00D7008F">
        <w:rPr>
          <w:rFonts w:ascii="Montserrat" w:hAnsi="Montserrat" w:cs="Tahoma"/>
          <w:sz w:val="22"/>
          <w:szCs w:val="22"/>
        </w:rPr>
        <w:t xml:space="preserve"> </w:t>
      </w:r>
    </w:p>
    <w:p w:rsidR="0097762F" w:rsidRPr="00D7008F" w:rsidRDefault="0097762F" w:rsidP="00D7008F"/>
    <w:p w:rsidR="0097762F" w:rsidRPr="00D7008F" w:rsidRDefault="0097762F" w:rsidP="00D7008F">
      <w:pPr>
        <w:spacing w:line="360" w:lineRule="auto"/>
        <w:jc w:val="both"/>
        <w:rPr>
          <w:rStyle w:val="Emphasis"/>
          <w:i w:val="0"/>
          <w:iCs w:val="0"/>
          <w:color w:val="000000"/>
        </w:rPr>
      </w:pPr>
      <w:r w:rsidRPr="00D7008F">
        <w:tab/>
      </w:r>
      <w:r w:rsidRPr="00D7008F">
        <w:tab/>
      </w:r>
      <w:r w:rsidRPr="00D7008F">
        <w:tab/>
      </w:r>
      <w:r w:rsidRPr="00D7008F">
        <w:tab/>
      </w:r>
      <w:r w:rsidRPr="00D7008F">
        <w:tab/>
      </w:r>
      <w:r w:rsidRPr="00D7008F">
        <w:tab/>
      </w:r>
      <w:r w:rsidRPr="00D7008F">
        <w:rPr>
          <w:color w:val="000000"/>
        </w:rPr>
        <w:t xml:space="preserve"> </w:t>
      </w:r>
    </w:p>
    <w:sectPr w:rsidR="0097762F" w:rsidRPr="00D7008F" w:rsidSect="00202F29">
      <w:headerReference w:type="default" r:id="rId8"/>
      <w:footerReference w:type="default" r:id="rId9"/>
      <w:pgSz w:w="11906" w:h="16838" w:code="9"/>
      <w:pgMar w:top="3235" w:right="1814" w:bottom="2516" w:left="1814" w:header="0"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762F" w:rsidRDefault="0097762F" w:rsidP="00BE0C3F">
      <w:pPr>
        <w:spacing w:after="0" w:line="240" w:lineRule="auto"/>
      </w:pPr>
      <w:r>
        <w:separator/>
      </w:r>
    </w:p>
  </w:endnote>
  <w:endnote w:type="continuationSeparator" w:id="0">
    <w:p w:rsidR="0097762F" w:rsidRDefault="0097762F" w:rsidP="00BE0C3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EE"/>
    <w:family w:val="auto"/>
    <w:pitch w:val="variable"/>
    <w:sig w:usb0="2000020F" w:usb1="00000003" w:usb2="00000000" w:usb3="00000000" w:csb0="00000197"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62F" w:rsidRDefault="0097762F">
    <w:pPr>
      <w:pStyle w:val="Footer"/>
    </w:pPr>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50" o:spid="_x0000_s2050" type="#_x0000_t75" style="position:absolute;margin-left:7767.9pt;margin-top:717.25pt;width:594.85pt;height:124.05pt;z-index:251657216;visibility:visible;mso-position-horizontal:right;mso-position-horizontal-relative:page;mso-position-vertical-relative:page">
          <v:imagedata r:id="rId1" o:title=""/>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762F" w:rsidRDefault="0097762F" w:rsidP="00BE0C3F">
      <w:pPr>
        <w:spacing w:after="0" w:line="240" w:lineRule="auto"/>
      </w:pPr>
      <w:r>
        <w:separator/>
      </w:r>
    </w:p>
  </w:footnote>
  <w:footnote w:type="continuationSeparator" w:id="0">
    <w:p w:rsidR="0097762F" w:rsidRDefault="0097762F" w:rsidP="00BE0C3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762F" w:rsidRDefault="0097762F" w:rsidP="00BE0C3F">
    <w:r>
      <w:rPr>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49" o:spid="_x0000_s2049" type="#_x0000_t75" style="position:absolute;margin-left:0;margin-top:0;width:595.45pt;height:142.6pt;z-index:-251658240;visibility:visible;mso-position-horizontal:left;mso-position-horizontal-relative:page;mso-position-vertical:top;mso-position-vertical-relative:page" wrapcoords="-27 0 -27 21486 21600 21486 21600 0 -27 0">
          <v:imagedata r:id="rId1" o:title=""/>
          <w10:wrap type="tight"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907BD7"/>
    <w:multiLevelType w:val="hybridMultilevel"/>
    <w:tmpl w:val="64265A7C"/>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
    <w:nsid w:val="1E5434D5"/>
    <w:multiLevelType w:val="hybridMultilevel"/>
    <w:tmpl w:val="F92E03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
    <w:nsid w:val="28103AF7"/>
    <w:multiLevelType w:val="hybridMultilevel"/>
    <w:tmpl w:val="438CD0F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306C5732"/>
    <w:multiLevelType w:val="hybridMultilevel"/>
    <w:tmpl w:val="9266D18E"/>
    <w:lvl w:ilvl="0" w:tplc="0415000F">
      <w:start w:val="1"/>
      <w:numFmt w:val="decimal"/>
      <w:lvlText w:val="%1."/>
      <w:lvlJc w:val="left"/>
      <w:pPr>
        <w:tabs>
          <w:tab w:val="num" w:pos="720"/>
        </w:tabs>
        <w:ind w:left="720" w:hanging="360"/>
      </w:pPr>
      <w:rPr>
        <w:rFonts w:cs="Times New Roman"/>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
    <w:nsid w:val="415768B4"/>
    <w:multiLevelType w:val="hybridMultilevel"/>
    <w:tmpl w:val="F4982CF2"/>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5">
    <w:nsid w:val="493660F1"/>
    <w:multiLevelType w:val="hybridMultilevel"/>
    <w:tmpl w:val="94146E2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6">
    <w:nsid w:val="54EB08A3"/>
    <w:multiLevelType w:val="hybridMultilevel"/>
    <w:tmpl w:val="F71ED47C"/>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7">
    <w:nsid w:val="681E0AB0"/>
    <w:multiLevelType w:val="multilevel"/>
    <w:tmpl w:val="51DCB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B42115F"/>
    <w:multiLevelType w:val="hybridMultilevel"/>
    <w:tmpl w:val="A12EED4A"/>
    <w:lvl w:ilvl="0" w:tplc="EB443EDA">
      <w:start w:val="1"/>
      <w:numFmt w:val="decimal"/>
      <w:lvlText w:val="%1."/>
      <w:lvlJc w:val="left"/>
      <w:pPr>
        <w:tabs>
          <w:tab w:val="num" w:pos="720"/>
        </w:tabs>
        <w:ind w:left="720" w:hanging="360"/>
      </w:pPr>
      <w:rPr>
        <w:rFonts w:ascii="Montserrat" w:hAnsi="Montserrat" w:cs="Times New Roman" w:hint="default"/>
        <w:b/>
        <w:sz w:val="32"/>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71CE4622"/>
    <w:multiLevelType w:val="hybridMultilevel"/>
    <w:tmpl w:val="B1BE5E1E"/>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72527B79"/>
    <w:multiLevelType w:val="hybridMultilevel"/>
    <w:tmpl w:val="365CB746"/>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nsid w:val="7ACC44D3"/>
    <w:multiLevelType w:val="hybridMultilevel"/>
    <w:tmpl w:val="1A3CF6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nsid w:val="7BB700D9"/>
    <w:multiLevelType w:val="hybridMultilevel"/>
    <w:tmpl w:val="86BECCC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3">
    <w:nsid w:val="7F60682B"/>
    <w:multiLevelType w:val="hybridMultilevel"/>
    <w:tmpl w:val="8F88F11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3"/>
  </w:num>
  <w:num w:numId="3">
    <w:abstractNumId w:val="0"/>
  </w:num>
  <w:num w:numId="4">
    <w:abstractNumId w:val="12"/>
  </w:num>
  <w:num w:numId="5">
    <w:abstractNumId w:val="8"/>
  </w:num>
  <w:num w:numId="6">
    <w:abstractNumId w:val="11"/>
  </w:num>
  <w:num w:numId="7">
    <w:abstractNumId w:val="10"/>
  </w:num>
  <w:num w:numId="8">
    <w:abstractNumId w:val="7"/>
  </w:num>
  <w:num w:numId="9">
    <w:abstractNumId w:val="2"/>
  </w:num>
  <w:num w:numId="10">
    <w:abstractNumId w:val="5"/>
  </w:num>
  <w:num w:numId="11">
    <w:abstractNumId w:val="4"/>
  </w:num>
  <w:num w:numId="12">
    <w:abstractNumId w:val="1"/>
  </w:num>
  <w:num w:numId="13">
    <w:abstractNumId w:val="6"/>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51C6A"/>
    <w:rsid w:val="00021A8E"/>
    <w:rsid w:val="00031CB6"/>
    <w:rsid w:val="000670EA"/>
    <w:rsid w:val="00087FCB"/>
    <w:rsid w:val="000E594B"/>
    <w:rsid w:val="001128F3"/>
    <w:rsid w:val="00152738"/>
    <w:rsid w:val="0017263C"/>
    <w:rsid w:val="001C2EFA"/>
    <w:rsid w:val="00202F29"/>
    <w:rsid w:val="002126A5"/>
    <w:rsid w:val="00233FB3"/>
    <w:rsid w:val="002425E1"/>
    <w:rsid w:val="0026088D"/>
    <w:rsid w:val="00263407"/>
    <w:rsid w:val="002702B7"/>
    <w:rsid w:val="0028317A"/>
    <w:rsid w:val="002C2DAE"/>
    <w:rsid w:val="002C46FD"/>
    <w:rsid w:val="002F43DA"/>
    <w:rsid w:val="00302294"/>
    <w:rsid w:val="00310794"/>
    <w:rsid w:val="00311909"/>
    <w:rsid w:val="0033205A"/>
    <w:rsid w:val="003953E9"/>
    <w:rsid w:val="003A2855"/>
    <w:rsid w:val="003C5FC6"/>
    <w:rsid w:val="003D3C7B"/>
    <w:rsid w:val="003F2F85"/>
    <w:rsid w:val="004050F4"/>
    <w:rsid w:val="004153B5"/>
    <w:rsid w:val="004213EF"/>
    <w:rsid w:val="00427E2C"/>
    <w:rsid w:val="0043441A"/>
    <w:rsid w:val="00495A4F"/>
    <w:rsid w:val="004E6378"/>
    <w:rsid w:val="004F73AD"/>
    <w:rsid w:val="00501AC3"/>
    <w:rsid w:val="00537D2F"/>
    <w:rsid w:val="00575E62"/>
    <w:rsid w:val="005B1022"/>
    <w:rsid w:val="005C3B25"/>
    <w:rsid w:val="005C74E3"/>
    <w:rsid w:val="00647892"/>
    <w:rsid w:val="00662DCA"/>
    <w:rsid w:val="006B5944"/>
    <w:rsid w:val="006D0C1A"/>
    <w:rsid w:val="006F41A4"/>
    <w:rsid w:val="007138C6"/>
    <w:rsid w:val="0075155A"/>
    <w:rsid w:val="00751C6A"/>
    <w:rsid w:val="007A1021"/>
    <w:rsid w:val="007A7E14"/>
    <w:rsid w:val="007B59A2"/>
    <w:rsid w:val="007C1179"/>
    <w:rsid w:val="007C7E34"/>
    <w:rsid w:val="007E45B9"/>
    <w:rsid w:val="007F6820"/>
    <w:rsid w:val="0080402E"/>
    <w:rsid w:val="00841CA5"/>
    <w:rsid w:val="008522E1"/>
    <w:rsid w:val="008644C2"/>
    <w:rsid w:val="0087301B"/>
    <w:rsid w:val="0089703C"/>
    <w:rsid w:val="009022B4"/>
    <w:rsid w:val="009219B9"/>
    <w:rsid w:val="00932535"/>
    <w:rsid w:val="00945045"/>
    <w:rsid w:val="009723C0"/>
    <w:rsid w:val="0097762F"/>
    <w:rsid w:val="009A0C64"/>
    <w:rsid w:val="009A5F1D"/>
    <w:rsid w:val="009A6A53"/>
    <w:rsid w:val="009B06CE"/>
    <w:rsid w:val="009E0889"/>
    <w:rsid w:val="009F0344"/>
    <w:rsid w:val="00A00897"/>
    <w:rsid w:val="00A07A2E"/>
    <w:rsid w:val="00A31CDA"/>
    <w:rsid w:val="00A509E6"/>
    <w:rsid w:val="00A9301C"/>
    <w:rsid w:val="00A96173"/>
    <w:rsid w:val="00A9797A"/>
    <w:rsid w:val="00AA5C89"/>
    <w:rsid w:val="00AC3248"/>
    <w:rsid w:val="00AC39A8"/>
    <w:rsid w:val="00B43F71"/>
    <w:rsid w:val="00B848C3"/>
    <w:rsid w:val="00BE0C3F"/>
    <w:rsid w:val="00BE53A8"/>
    <w:rsid w:val="00BF5A96"/>
    <w:rsid w:val="00C04791"/>
    <w:rsid w:val="00C254B8"/>
    <w:rsid w:val="00C40406"/>
    <w:rsid w:val="00C606B6"/>
    <w:rsid w:val="00C77A6E"/>
    <w:rsid w:val="00C90F0F"/>
    <w:rsid w:val="00C95F78"/>
    <w:rsid w:val="00CA4D19"/>
    <w:rsid w:val="00CB0C4D"/>
    <w:rsid w:val="00CB0FBF"/>
    <w:rsid w:val="00CC4EDE"/>
    <w:rsid w:val="00CD2901"/>
    <w:rsid w:val="00CE15E8"/>
    <w:rsid w:val="00D049D2"/>
    <w:rsid w:val="00D1614E"/>
    <w:rsid w:val="00D16312"/>
    <w:rsid w:val="00D35863"/>
    <w:rsid w:val="00D7008F"/>
    <w:rsid w:val="00DA71AC"/>
    <w:rsid w:val="00DB6476"/>
    <w:rsid w:val="00DD1612"/>
    <w:rsid w:val="00DD7C3B"/>
    <w:rsid w:val="00DE11AA"/>
    <w:rsid w:val="00DE3201"/>
    <w:rsid w:val="00E15249"/>
    <w:rsid w:val="00E31067"/>
    <w:rsid w:val="00E46F4B"/>
    <w:rsid w:val="00E6788F"/>
    <w:rsid w:val="00E95522"/>
    <w:rsid w:val="00EB0157"/>
    <w:rsid w:val="00EB10E7"/>
    <w:rsid w:val="00EB48DB"/>
    <w:rsid w:val="00F143E1"/>
    <w:rsid w:val="00F23AAD"/>
    <w:rsid w:val="00F440FB"/>
    <w:rsid w:val="00F72BAC"/>
    <w:rsid w:val="00FE7B0A"/>
    <w:rsid w:val="00FF38EB"/>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C6A"/>
    <w:pPr>
      <w:spacing w:after="160" w:line="259" w:lineRule="auto"/>
    </w:pPr>
    <w:rPr>
      <w:rFonts w:ascii="Montserrat" w:hAnsi="Montserrat"/>
      <w:lang w:eastAsia="en-US"/>
    </w:rPr>
  </w:style>
  <w:style w:type="paragraph" w:styleId="Heading1">
    <w:name w:val="heading 1"/>
    <w:basedOn w:val="Normal"/>
    <w:next w:val="Normal"/>
    <w:link w:val="Heading1Char"/>
    <w:uiPriority w:val="99"/>
    <w:qFormat/>
    <w:rsid w:val="00751C6A"/>
    <w:pPr>
      <w:keepNext/>
      <w:keepLines/>
      <w:spacing w:before="240" w:after="0"/>
      <w:outlineLvl w:val="0"/>
    </w:pPr>
    <w:rPr>
      <w:rFonts w:eastAsia="Times New Roman"/>
      <w:color w:val="2F5496"/>
      <w:sz w:val="32"/>
      <w:szCs w:val="32"/>
    </w:rPr>
  </w:style>
  <w:style w:type="paragraph" w:styleId="Heading2">
    <w:name w:val="heading 2"/>
    <w:basedOn w:val="Normal"/>
    <w:next w:val="Normal"/>
    <w:link w:val="Heading2Char"/>
    <w:uiPriority w:val="99"/>
    <w:qFormat/>
    <w:rsid w:val="00751C6A"/>
    <w:pPr>
      <w:keepNext/>
      <w:keepLines/>
      <w:spacing w:before="40" w:after="0"/>
      <w:outlineLvl w:val="1"/>
    </w:pPr>
    <w:rPr>
      <w:rFonts w:eastAsia="Times New Roman"/>
      <w:color w:val="2F5496"/>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51C6A"/>
    <w:rPr>
      <w:rFonts w:ascii="Montserrat" w:hAnsi="Montserrat" w:cs="Times New Roman"/>
      <w:color w:val="2F5496"/>
      <w:sz w:val="32"/>
      <w:szCs w:val="32"/>
    </w:rPr>
  </w:style>
  <w:style w:type="character" w:customStyle="1" w:styleId="Heading2Char">
    <w:name w:val="Heading 2 Char"/>
    <w:basedOn w:val="DefaultParagraphFont"/>
    <w:link w:val="Heading2"/>
    <w:uiPriority w:val="99"/>
    <w:semiHidden/>
    <w:locked/>
    <w:rsid w:val="00751C6A"/>
    <w:rPr>
      <w:rFonts w:ascii="Montserrat" w:hAnsi="Montserrat" w:cs="Times New Roman"/>
      <w:color w:val="2F5496"/>
      <w:sz w:val="26"/>
      <w:szCs w:val="26"/>
    </w:rPr>
  </w:style>
  <w:style w:type="paragraph" w:styleId="NoSpacing">
    <w:name w:val="No Spacing"/>
    <w:uiPriority w:val="99"/>
    <w:qFormat/>
    <w:rsid w:val="00751C6A"/>
    <w:rPr>
      <w:rFonts w:ascii="Montserrat" w:hAnsi="Montserrat"/>
      <w:lang w:eastAsia="en-US"/>
    </w:rPr>
  </w:style>
  <w:style w:type="paragraph" w:styleId="Title">
    <w:name w:val="Title"/>
    <w:basedOn w:val="Normal"/>
    <w:next w:val="Normal"/>
    <w:link w:val="TitleChar"/>
    <w:uiPriority w:val="99"/>
    <w:qFormat/>
    <w:rsid w:val="00751C6A"/>
    <w:pPr>
      <w:spacing w:after="0" w:line="240" w:lineRule="auto"/>
      <w:contextualSpacing/>
    </w:pPr>
    <w:rPr>
      <w:rFonts w:eastAsia="Times New Roman"/>
      <w:b/>
      <w:spacing w:val="-10"/>
      <w:kern w:val="28"/>
      <w:sz w:val="56"/>
      <w:szCs w:val="56"/>
    </w:rPr>
  </w:style>
  <w:style w:type="character" w:customStyle="1" w:styleId="TitleChar">
    <w:name w:val="Title Char"/>
    <w:basedOn w:val="DefaultParagraphFont"/>
    <w:link w:val="Title"/>
    <w:uiPriority w:val="99"/>
    <w:locked/>
    <w:rsid w:val="00751C6A"/>
    <w:rPr>
      <w:rFonts w:ascii="Montserrat" w:hAnsi="Montserrat" w:cs="Times New Roman"/>
      <w:b/>
      <w:spacing w:val="-10"/>
      <w:kern w:val="28"/>
      <w:sz w:val="56"/>
      <w:szCs w:val="56"/>
    </w:rPr>
  </w:style>
  <w:style w:type="paragraph" w:styleId="Subtitle">
    <w:name w:val="Subtitle"/>
    <w:basedOn w:val="Normal"/>
    <w:next w:val="Normal"/>
    <w:link w:val="SubtitleChar"/>
    <w:uiPriority w:val="99"/>
    <w:qFormat/>
    <w:rsid w:val="00751C6A"/>
    <w:pPr>
      <w:numPr>
        <w:ilvl w:val="1"/>
      </w:numPr>
    </w:pPr>
    <w:rPr>
      <w:rFonts w:eastAsia="Times New Roman"/>
      <w:color w:val="5A5A5A"/>
      <w:spacing w:val="15"/>
    </w:rPr>
  </w:style>
  <w:style w:type="character" w:customStyle="1" w:styleId="SubtitleChar">
    <w:name w:val="Subtitle Char"/>
    <w:basedOn w:val="DefaultParagraphFont"/>
    <w:link w:val="Subtitle"/>
    <w:uiPriority w:val="99"/>
    <w:locked/>
    <w:rsid w:val="00751C6A"/>
    <w:rPr>
      <w:rFonts w:ascii="Montserrat" w:hAnsi="Montserrat" w:cs="Times New Roman"/>
      <w:color w:val="5A5A5A"/>
      <w:spacing w:val="15"/>
    </w:rPr>
  </w:style>
  <w:style w:type="character" w:styleId="SubtleEmphasis">
    <w:name w:val="Subtle Emphasis"/>
    <w:basedOn w:val="DefaultParagraphFont"/>
    <w:uiPriority w:val="99"/>
    <w:qFormat/>
    <w:rsid w:val="00751C6A"/>
    <w:rPr>
      <w:rFonts w:ascii="Montserrat" w:hAnsi="Montserrat" w:cs="Times New Roman"/>
      <w:i/>
      <w:iCs/>
      <w:color w:val="404040"/>
    </w:rPr>
  </w:style>
  <w:style w:type="character" w:styleId="Emphasis">
    <w:name w:val="Emphasis"/>
    <w:basedOn w:val="DefaultParagraphFont"/>
    <w:uiPriority w:val="99"/>
    <w:qFormat/>
    <w:rsid w:val="00751C6A"/>
    <w:rPr>
      <w:rFonts w:ascii="Montserrat" w:hAnsi="Montserrat" w:cs="Times New Roman"/>
      <w:i/>
      <w:iCs/>
    </w:rPr>
  </w:style>
  <w:style w:type="character" w:styleId="IntenseEmphasis">
    <w:name w:val="Intense Emphasis"/>
    <w:basedOn w:val="DefaultParagraphFont"/>
    <w:uiPriority w:val="99"/>
    <w:qFormat/>
    <w:rsid w:val="00751C6A"/>
    <w:rPr>
      <w:rFonts w:ascii="Montserrat" w:hAnsi="Montserrat" w:cs="Times New Roman"/>
      <w:i/>
      <w:iCs/>
      <w:color w:val="4472C4"/>
    </w:rPr>
  </w:style>
  <w:style w:type="character" w:styleId="Strong">
    <w:name w:val="Strong"/>
    <w:basedOn w:val="DefaultParagraphFont"/>
    <w:uiPriority w:val="99"/>
    <w:qFormat/>
    <w:rsid w:val="00751C6A"/>
    <w:rPr>
      <w:rFonts w:ascii="Montserrat" w:hAnsi="Montserrat" w:cs="Times New Roman"/>
      <w:b/>
      <w:bCs/>
    </w:rPr>
  </w:style>
  <w:style w:type="paragraph" w:styleId="Quote">
    <w:name w:val="Quote"/>
    <w:basedOn w:val="Normal"/>
    <w:next w:val="Normal"/>
    <w:link w:val="QuoteChar"/>
    <w:uiPriority w:val="99"/>
    <w:qFormat/>
    <w:rsid w:val="00751C6A"/>
    <w:pPr>
      <w:spacing w:before="200"/>
      <w:ind w:left="864" w:right="864"/>
      <w:jc w:val="center"/>
    </w:pPr>
    <w:rPr>
      <w:i/>
      <w:iCs/>
      <w:color w:val="404040"/>
    </w:rPr>
  </w:style>
  <w:style w:type="character" w:customStyle="1" w:styleId="QuoteChar">
    <w:name w:val="Quote Char"/>
    <w:basedOn w:val="DefaultParagraphFont"/>
    <w:link w:val="Quote"/>
    <w:uiPriority w:val="99"/>
    <w:locked/>
    <w:rsid w:val="00751C6A"/>
    <w:rPr>
      <w:rFonts w:ascii="Montserrat" w:hAnsi="Montserrat" w:cs="Times New Roman"/>
      <w:i/>
      <w:iCs/>
      <w:color w:val="404040"/>
    </w:rPr>
  </w:style>
  <w:style w:type="paragraph" w:styleId="IntenseQuote">
    <w:name w:val="Intense Quote"/>
    <w:basedOn w:val="Normal"/>
    <w:next w:val="Normal"/>
    <w:link w:val="IntenseQuoteChar"/>
    <w:uiPriority w:val="99"/>
    <w:qFormat/>
    <w:rsid w:val="00751C6A"/>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basedOn w:val="DefaultParagraphFont"/>
    <w:link w:val="IntenseQuote"/>
    <w:uiPriority w:val="99"/>
    <w:locked/>
    <w:rsid w:val="00751C6A"/>
    <w:rPr>
      <w:rFonts w:ascii="Montserrat" w:hAnsi="Montserrat" w:cs="Times New Roman"/>
      <w:i/>
      <w:iCs/>
      <w:color w:val="4472C4"/>
    </w:rPr>
  </w:style>
  <w:style w:type="character" w:styleId="SubtleReference">
    <w:name w:val="Subtle Reference"/>
    <w:basedOn w:val="DefaultParagraphFont"/>
    <w:uiPriority w:val="99"/>
    <w:qFormat/>
    <w:rsid w:val="00751C6A"/>
    <w:rPr>
      <w:rFonts w:ascii="Montserrat" w:hAnsi="Montserrat" w:cs="Times New Roman"/>
      <w:smallCaps/>
      <w:color w:val="5A5A5A"/>
    </w:rPr>
  </w:style>
  <w:style w:type="character" w:styleId="IntenseReference">
    <w:name w:val="Intense Reference"/>
    <w:basedOn w:val="DefaultParagraphFont"/>
    <w:uiPriority w:val="99"/>
    <w:qFormat/>
    <w:rsid w:val="00751C6A"/>
    <w:rPr>
      <w:rFonts w:ascii="Montserrat" w:hAnsi="Montserrat" w:cs="Times New Roman"/>
      <w:b/>
      <w:bCs/>
      <w:smallCaps/>
      <w:color w:val="4472C4"/>
      <w:spacing w:val="5"/>
    </w:rPr>
  </w:style>
  <w:style w:type="character" w:styleId="BookTitle">
    <w:name w:val="Book Title"/>
    <w:basedOn w:val="DefaultParagraphFont"/>
    <w:uiPriority w:val="99"/>
    <w:qFormat/>
    <w:rsid w:val="00751C6A"/>
    <w:rPr>
      <w:rFonts w:ascii="Montserrat" w:hAnsi="Montserrat" w:cs="Times New Roman"/>
      <w:b/>
      <w:bCs/>
      <w:i/>
      <w:iCs/>
      <w:spacing w:val="5"/>
    </w:rPr>
  </w:style>
  <w:style w:type="paragraph" w:styleId="ListParagraph">
    <w:name w:val="List Paragraph"/>
    <w:basedOn w:val="Normal"/>
    <w:uiPriority w:val="99"/>
    <w:qFormat/>
    <w:rsid w:val="00751C6A"/>
    <w:pPr>
      <w:ind w:left="720"/>
      <w:contextualSpacing/>
    </w:pPr>
  </w:style>
  <w:style w:type="paragraph" w:styleId="Header">
    <w:name w:val="header"/>
    <w:basedOn w:val="Normal"/>
    <w:link w:val="HeaderChar"/>
    <w:uiPriority w:val="99"/>
    <w:rsid w:val="00BE0C3F"/>
    <w:pPr>
      <w:tabs>
        <w:tab w:val="center" w:pos="4536"/>
        <w:tab w:val="right" w:pos="9072"/>
      </w:tabs>
      <w:spacing w:after="0" w:line="240" w:lineRule="auto"/>
    </w:pPr>
  </w:style>
  <w:style w:type="character" w:customStyle="1" w:styleId="HeaderChar">
    <w:name w:val="Header Char"/>
    <w:basedOn w:val="DefaultParagraphFont"/>
    <w:link w:val="Header"/>
    <w:uiPriority w:val="99"/>
    <w:locked/>
    <w:rsid w:val="00BE0C3F"/>
    <w:rPr>
      <w:rFonts w:ascii="Montserrat" w:hAnsi="Montserrat" w:cs="Times New Roman"/>
    </w:rPr>
  </w:style>
  <w:style w:type="paragraph" w:styleId="Footer">
    <w:name w:val="footer"/>
    <w:basedOn w:val="Normal"/>
    <w:link w:val="FooterChar"/>
    <w:uiPriority w:val="99"/>
    <w:rsid w:val="00BE0C3F"/>
    <w:pPr>
      <w:tabs>
        <w:tab w:val="center" w:pos="4536"/>
        <w:tab w:val="right" w:pos="9072"/>
      </w:tabs>
      <w:spacing w:after="0" w:line="240" w:lineRule="auto"/>
    </w:pPr>
  </w:style>
  <w:style w:type="character" w:customStyle="1" w:styleId="FooterChar">
    <w:name w:val="Footer Char"/>
    <w:basedOn w:val="DefaultParagraphFont"/>
    <w:link w:val="Footer"/>
    <w:uiPriority w:val="99"/>
    <w:locked/>
    <w:rsid w:val="00BE0C3F"/>
    <w:rPr>
      <w:rFonts w:ascii="Montserrat" w:hAnsi="Montserrat" w:cs="Times New Roman"/>
    </w:rPr>
  </w:style>
  <w:style w:type="paragraph" w:styleId="EndnoteText">
    <w:name w:val="endnote text"/>
    <w:basedOn w:val="Normal"/>
    <w:link w:val="EndnoteTextChar"/>
    <w:uiPriority w:val="99"/>
    <w:semiHidden/>
    <w:rsid w:val="0089703C"/>
    <w:rPr>
      <w:sz w:val="20"/>
      <w:szCs w:val="20"/>
    </w:rPr>
  </w:style>
  <w:style w:type="character" w:customStyle="1" w:styleId="EndnoteTextChar">
    <w:name w:val="Endnote Text Char"/>
    <w:basedOn w:val="DefaultParagraphFont"/>
    <w:link w:val="EndnoteText"/>
    <w:uiPriority w:val="99"/>
    <w:semiHidden/>
    <w:locked/>
    <w:rsid w:val="00DD1612"/>
    <w:rPr>
      <w:rFonts w:ascii="Montserrat" w:hAnsi="Montserrat" w:cs="Times New Roman"/>
      <w:sz w:val="20"/>
      <w:szCs w:val="20"/>
      <w:lang w:eastAsia="en-US"/>
    </w:rPr>
  </w:style>
  <w:style w:type="character" w:styleId="EndnoteReference">
    <w:name w:val="endnote reference"/>
    <w:basedOn w:val="DefaultParagraphFont"/>
    <w:uiPriority w:val="99"/>
    <w:semiHidden/>
    <w:rsid w:val="0089703C"/>
    <w:rPr>
      <w:rFonts w:cs="Times New Roman"/>
      <w:vertAlign w:val="superscript"/>
    </w:rPr>
  </w:style>
  <w:style w:type="character" w:styleId="Hyperlink">
    <w:name w:val="Hyperlink"/>
    <w:basedOn w:val="DefaultParagraphFont"/>
    <w:uiPriority w:val="99"/>
    <w:rsid w:val="00310794"/>
    <w:rPr>
      <w:rFonts w:cs="Times New Roman"/>
      <w:color w:val="0000FF"/>
      <w:u w:val="single"/>
    </w:rPr>
  </w:style>
  <w:style w:type="paragraph" w:styleId="NormalWeb">
    <w:name w:val="Normal (Web)"/>
    <w:basedOn w:val="Normal"/>
    <w:uiPriority w:val="99"/>
    <w:rsid w:val="00D7008F"/>
    <w:pPr>
      <w:spacing w:before="100" w:beforeAutospacing="1" w:after="119" w:line="240" w:lineRule="auto"/>
    </w:pPr>
    <w:rPr>
      <w:rFonts w:ascii="Times New Roman" w:hAnsi="Times New Roman"/>
      <w:sz w:val="24"/>
      <w:szCs w:val="24"/>
      <w:lang w:eastAsia="pl-P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kacja@zoo.gda.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5</TotalTime>
  <Pages>4</Pages>
  <Words>500</Words>
  <Characters>3002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Gdańsk, dn</dc:title>
  <dc:subject/>
  <dc:creator>Berenika Godlewska</dc:creator>
  <cp:keywords/>
  <dc:description/>
  <cp:lastModifiedBy>kbartosz</cp:lastModifiedBy>
  <cp:revision>3</cp:revision>
  <cp:lastPrinted>2020-06-19T10:21:00Z</cp:lastPrinted>
  <dcterms:created xsi:type="dcterms:W3CDTF">2022-03-11T10:50:00Z</dcterms:created>
  <dcterms:modified xsi:type="dcterms:W3CDTF">2022-03-11T12:06:00Z</dcterms:modified>
</cp:coreProperties>
</file>